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CBC" w:rsidRPr="00CF3AB3" w:rsidRDefault="00DA480A" w:rsidP="00DA480A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Uzasadnienie zmian</w:t>
      </w:r>
    </w:p>
    <w:p w:rsidR="00DA480A" w:rsidRPr="00CF3AB3" w:rsidRDefault="00DA480A" w:rsidP="00DA480A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do Uchwały Nr</w:t>
      </w:r>
      <w:r w:rsidR="00D53DAA">
        <w:rPr>
          <w:rFonts w:ascii="Times New Roman" w:hAnsi="Times New Roman" w:cs="Times New Roman"/>
          <w:sz w:val="24"/>
          <w:szCs w:val="24"/>
        </w:rPr>
        <w:t xml:space="preserve"> XIV/119/2016</w:t>
      </w:r>
      <w:bookmarkStart w:id="0" w:name="_GoBack"/>
      <w:bookmarkEnd w:id="0"/>
    </w:p>
    <w:p w:rsidR="00DA480A" w:rsidRPr="00CF3AB3" w:rsidRDefault="00DA480A" w:rsidP="00DA480A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Rady Gminy Łubianka </w:t>
      </w:r>
    </w:p>
    <w:p w:rsidR="00DA480A" w:rsidRPr="00CF3AB3" w:rsidRDefault="00DA480A" w:rsidP="00DA480A">
      <w:pPr>
        <w:ind w:left="5664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z dnia</w:t>
      </w:r>
      <w:r w:rsidR="005E12CD" w:rsidRPr="00CF3AB3">
        <w:rPr>
          <w:rFonts w:ascii="Times New Roman" w:hAnsi="Times New Roman" w:cs="Times New Roman"/>
          <w:sz w:val="24"/>
          <w:szCs w:val="24"/>
        </w:rPr>
        <w:t xml:space="preserve"> 21.03.2016 </w:t>
      </w:r>
      <w:r w:rsidR="006D6D3E" w:rsidRPr="00CF3AB3">
        <w:rPr>
          <w:rFonts w:ascii="Times New Roman" w:hAnsi="Times New Roman" w:cs="Times New Roman"/>
          <w:sz w:val="24"/>
          <w:szCs w:val="24"/>
        </w:rPr>
        <w:t>r</w:t>
      </w:r>
      <w:r w:rsidR="005E12CD" w:rsidRPr="00CF3AB3">
        <w:rPr>
          <w:rFonts w:ascii="Times New Roman" w:hAnsi="Times New Roman" w:cs="Times New Roman"/>
          <w:sz w:val="24"/>
          <w:szCs w:val="24"/>
        </w:rPr>
        <w:t>.</w:t>
      </w:r>
    </w:p>
    <w:p w:rsidR="006D6D3E" w:rsidRPr="00CF3AB3" w:rsidRDefault="006D6D3E" w:rsidP="00DA480A">
      <w:pPr>
        <w:ind w:left="5664"/>
        <w:rPr>
          <w:rFonts w:ascii="Times New Roman" w:hAnsi="Times New Roman" w:cs="Times New Roman"/>
          <w:sz w:val="24"/>
          <w:szCs w:val="24"/>
        </w:rPr>
      </w:pPr>
    </w:p>
    <w:p w:rsidR="00DA480A" w:rsidRPr="00CF3AB3" w:rsidRDefault="00DA480A" w:rsidP="00DA48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AB3">
        <w:rPr>
          <w:rFonts w:ascii="Times New Roman" w:hAnsi="Times New Roman" w:cs="Times New Roman"/>
          <w:b/>
          <w:sz w:val="24"/>
          <w:szCs w:val="24"/>
        </w:rPr>
        <w:t>DOCHODY BUDŻETU GMINY NA 2016 ROK</w:t>
      </w:r>
    </w:p>
    <w:p w:rsidR="00DA480A" w:rsidRPr="00CF3AB3" w:rsidRDefault="00DA480A" w:rsidP="00DA480A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DA480A" w:rsidRPr="00CF3AB3" w:rsidRDefault="00DA480A" w:rsidP="00DA480A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Wojewoda Kujawsko Pomorski decyzją z dnia 19 lutego 2016 r. WFB.I.3120.3.3.2016 zwiększył plan dotacji na 2016 rok w </w:t>
      </w:r>
      <w:r w:rsidRPr="00CF3AB3">
        <w:rPr>
          <w:rFonts w:ascii="Times New Roman" w:hAnsi="Times New Roman" w:cs="Times New Roman"/>
          <w:b/>
          <w:sz w:val="24"/>
          <w:szCs w:val="24"/>
        </w:rPr>
        <w:t>dz. 852 rozdz. 85295 § 2010</w:t>
      </w:r>
      <w:r w:rsidRPr="00CF3AB3">
        <w:rPr>
          <w:rFonts w:ascii="Times New Roman" w:hAnsi="Times New Roman" w:cs="Times New Roman"/>
          <w:sz w:val="24"/>
          <w:szCs w:val="24"/>
        </w:rPr>
        <w:t xml:space="preserve"> o kwotę 1 879 012 zł z przeznaczeniem na przyznawanie i wypłacanie świadczeń wychowawczych wraz z kosztami wdrażania.</w:t>
      </w:r>
    </w:p>
    <w:p w:rsidR="005B2CD3" w:rsidRPr="00CF3AB3" w:rsidRDefault="005B2CD3" w:rsidP="005B2CD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F61FD0" w:rsidRPr="00CF3AB3" w:rsidRDefault="00F61FD0" w:rsidP="00DA480A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b/>
          <w:sz w:val="24"/>
          <w:szCs w:val="24"/>
        </w:rPr>
        <w:t>W dz. 700 rozdz. 70005</w:t>
      </w:r>
      <w:r w:rsidRPr="00CF3AB3">
        <w:rPr>
          <w:rFonts w:ascii="Times New Roman" w:hAnsi="Times New Roman" w:cs="Times New Roman"/>
          <w:sz w:val="24"/>
          <w:szCs w:val="24"/>
        </w:rPr>
        <w:t xml:space="preserve"> zwiększa się dochody na ogólną kwotę 65 655 zł z tego:</w:t>
      </w:r>
    </w:p>
    <w:p w:rsidR="00F61FD0" w:rsidRPr="00CF3AB3" w:rsidRDefault="00F61FD0" w:rsidP="00F61FD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z tytułu opłat za centralne ogrzewanie (budynki komunalne, budynek UG przy ul. Toruńskiej) o kwotę 18 382 zł;</w:t>
      </w:r>
    </w:p>
    <w:p w:rsidR="00F61FD0" w:rsidRPr="00CF3AB3" w:rsidRDefault="00F61FD0" w:rsidP="00F61FD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z tytułu likwidacji lokaty stanowiącej zabezpieczenie wykonanych robót budowlanych przy budowie zaplecza ORLIK –a w Brąchnowie o kwotę 6 220 zł, z przeznaczeniem na dokonanie prac naprawczych przy w/w obiekcie;</w:t>
      </w:r>
    </w:p>
    <w:p w:rsidR="00F61FD0" w:rsidRPr="00CF3AB3" w:rsidRDefault="00F61FD0" w:rsidP="00F61FD0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z tytułu sprzedaży nieruchomości (działki budowlane) w Biskupicach o kwotę 41 053 zł</w:t>
      </w:r>
    </w:p>
    <w:p w:rsidR="005B2CD3" w:rsidRPr="00CF3AB3" w:rsidRDefault="005B2CD3" w:rsidP="005B2CD3">
      <w:pPr>
        <w:pStyle w:val="Akapitzlist"/>
        <w:ind w:left="1072"/>
        <w:jc w:val="both"/>
        <w:rPr>
          <w:rFonts w:ascii="Times New Roman" w:hAnsi="Times New Roman" w:cs="Times New Roman"/>
          <w:sz w:val="24"/>
          <w:szCs w:val="24"/>
        </w:rPr>
      </w:pPr>
    </w:p>
    <w:p w:rsidR="00F61FD0" w:rsidRPr="00CF3AB3" w:rsidRDefault="00F61FD0" w:rsidP="00F61FD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b/>
          <w:sz w:val="24"/>
          <w:szCs w:val="24"/>
        </w:rPr>
        <w:t>W dz. 758 rozdz. 75814</w:t>
      </w:r>
      <w:r w:rsidRPr="00CF3AB3">
        <w:rPr>
          <w:rFonts w:ascii="Times New Roman" w:hAnsi="Times New Roman" w:cs="Times New Roman"/>
          <w:sz w:val="24"/>
          <w:szCs w:val="24"/>
        </w:rPr>
        <w:t xml:space="preserve"> zwiększa się dochody o kwotę 6 282,55 zł stanowiące likwidację lokaty terminowej. Lokata dot. zabezpieczenia wykonanych robót budowlanych przy GPK w Łubiance. Prace naprawcze wykonano w 12/2015 r. a zatem nie zwiększa się wydatków w br.</w:t>
      </w:r>
    </w:p>
    <w:p w:rsidR="000B6DCD" w:rsidRPr="00CF3AB3" w:rsidRDefault="000B6DCD" w:rsidP="000B6DCD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A72E24" w:rsidRPr="00CF3AB3" w:rsidRDefault="00A72E24" w:rsidP="00A72E2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AB3">
        <w:rPr>
          <w:rFonts w:ascii="Times New Roman" w:hAnsi="Times New Roman" w:cs="Times New Roman"/>
          <w:b/>
          <w:sz w:val="24"/>
          <w:szCs w:val="24"/>
        </w:rPr>
        <w:t>WYDATKI BUDŻETU GMINY NA 2016 ROK</w:t>
      </w:r>
    </w:p>
    <w:p w:rsidR="00A72E24" w:rsidRPr="00CF3AB3" w:rsidRDefault="00A72E24" w:rsidP="00A72E24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A72E24" w:rsidRPr="00CF3AB3" w:rsidRDefault="00A72E24" w:rsidP="00A72E2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Zwiększa się </w:t>
      </w:r>
      <w:r w:rsidR="0078224A" w:rsidRPr="00CF3AB3">
        <w:rPr>
          <w:rFonts w:ascii="Times New Roman" w:hAnsi="Times New Roman" w:cs="Times New Roman"/>
          <w:sz w:val="24"/>
          <w:szCs w:val="24"/>
        </w:rPr>
        <w:t xml:space="preserve">wydatki w </w:t>
      </w:r>
      <w:r w:rsidR="0078224A" w:rsidRPr="00CF3AB3">
        <w:rPr>
          <w:rFonts w:ascii="Times New Roman" w:hAnsi="Times New Roman" w:cs="Times New Roman"/>
          <w:b/>
          <w:sz w:val="24"/>
          <w:szCs w:val="24"/>
        </w:rPr>
        <w:t>dz. 010 rozdz. 01009</w:t>
      </w:r>
      <w:r w:rsidR="0078224A" w:rsidRPr="00CF3AB3">
        <w:rPr>
          <w:rFonts w:ascii="Times New Roman" w:hAnsi="Times New Roman" w:cs="Times New Roman"/>
          <w:sz w:val="24"/>
          <w:szCs w:val="24"/>
        </w:rPr>
        <w:t xml:space="preserve"> o kwotę 6 000 zł z przeznaczeniem na wniesienie składki do GSW. Przyjęta składka stanowi ok. 6 % przewidywanych wpływów z podatku rolnego. Wysokość składki rocznej po w/w zmianie – 74 010 zł stanowić będzie 6,6 % wpływów.</w:t>
      </w:r>
    </w:p>
    <w:p w:rsidR="005B2CD3" w:rsidRPr="00CF3AB3" w:rsidRDefault="005B2CD3" w:rsidP="005B2CD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78224A" w:rsidRPr="00CF3AB3" w:rsidRDefault="0078224A" w:rsidP="00A72E2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Na wniosek Kierownika Wydziału Gospodarki Komunalnej zwiększa się wydatki w </w:t>
      </w:r>
      <w:r w:rsidRPr="00CF3AB3">
        <w:rPr>
          <w:rFonts w:ascii="Times New Roman" w:hAnsi="Times New Roman" w:cs="Times New Roman"/>
          <w:b/>
          <w:sz w:val="24"/>
          <w:szCs w:val="24"/>
        </w:rPr>
        <w:t>dz. 010 rozdz. 010010</w:t>
      </w:r>
      <w:r w:rsidRPr="00CF3AB3">
        <w:rPr>
          <w:rFonts w:ascii="Times New Roman" w:hAnsi="Times New Roman" w:cs="Times New Roman"/>
          <w:sz w:val="24"/>
          <w:szCs w:val="24"/>
        </w:rPr>
        <w:t xml:space="preserve"> o łączną kwotę 12 416 zł z tego 9 916 zł z przeznaczeniem na wynagrodzenia pracowników w związku z wykonywaniem pracy w godzinach nadliczbowych przy obsłudze bieżącej oraz usuwaniu awarii sieci wodno-kanalizacyjnej.</w:t>
      </w:r>
      <w:r w:rsidR="00BA7A44" w:rsidRPr="00CF3AB3">
        <w:rPr>
          <w:rFonts w:ascii="Times New Roman" w:hAnsi="Times New Roman" w:cs="Times New Roman"/>
          <w:sz w:val="24"/>
          <w:szCs w:val="24"/>
        </w:rPr>
        <w:t xml:space="preserve">  Pozostała kwota 2 500 zł przeznaczona jest na zakup odzieży ochronnej i roboczej.</w:t>
      </w:r>
    </w:p>
    <w:p w:rsidR="005B2CD3" w:rsidRPr="00CF3AB3" w:rsidRDefault="005B2CD3" w:rsidP="005B2CD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BA7A44" w:rsidRPr="00CF3AB3" w:rsidRDefault="00BA7A44" w:rsidP="00A72E24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b/>
          <w:sz w:val="24"/>
          <w:szCs w:val="24"/>
        </w:rPr>
        <w:lastRenderedPageBreak/>
        <w:t>W dz. 600 rozdz. 60016</w:t>
      </w:r>
      <w:r w:rsidRPr="00CF3AB3">
        <w:rPr>
          <w:rFonts w:ascii="Times New Roman" w:hAnsi="Times New Roman" w:cs="Times New Roman"/>
          <w:sz w:val="24"/>
          <w:szCs w:val="24"/>
        </w:rPr>
        <w:t xml:space="preserve"> zwiększa się wydatki o kwotę 32 000 zł z przeznaczeniem na:</w:t>
      </w:r>
    </w:p>
    <w:p w:rsidR="00B61B3C" w:rsidRPr="00CF3AB3" w:rsidRDefault="00F82D66" w:rsidP="00B61B3C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z</w:t>
      </w:r>
      <w:r w:rsidR="00B61B3C" w:rsidRPr="00CF3AB3">
        <w:rPr>
          <w:rFonts w:ascii="Times New Roman" w:hAnsi="Times New Roman" w:cs="Times New Roman"/>
          <w:sz w:val="24"/>
          <w:szCs w:val="24"/>
        </w:rPr>
        <w:t>akup gruzu wraz z transportem oraz usługą równiarki drogowej w związku z remontem ul. Słowiczej w Biskupicach w kwocie 19 000 zł;</w:t>
      </w:r>
    </w:p>
    <w:p w:rsidR="00B61B3C" w:rsidRPr="00CF3AB3" w:rsidRDefault="00F82D66" w:rsidP="00B61B3C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z</w:t>
      </w:r>
      <w:r w:rsidR="00B61B3C" w:rsidRPr="00CF3AB3">
        <w:rPr>
          <w:rFonts w:ascii="Times New Roman" w:hAnsi="Times New Roman" w:cs="Times New Roman"/>
          <w:sz w:val="24"/>
          <w:szCs w:val="24"/>
        </w:rPr>
        <w:t>akup gruzu wraz z transportem oraz usługa równiarki drogowej przy remoncie ul. Migdałowej w Pigży. Powyższe zmiany wprowadza się na wniosek Kierownika Wydział</w:t>
      </w:r>
      <w:r w:rsidRPr="00CF3AB3">
        <w:rPr>
          <w:rFonts w:ascii="Times New Roman" w:hAnsi="Times New Roman" w:cs="Times New Roman"/>
          <w:sz w:val="24"/>
          <w:szCs w:val="24"/>
        </w:rPr>
        <w:t>u Infrastruktury , R</w:t>
      </w:r>
      <w:r w:rsidR="00B61B3C" w:rsidRPr="00CF3AB3">
        <w:rPr>
          <w:rFonts w:ascii="Times New Roman" w:hAnsi="Times New Roman" w:cs="Times New Roman"/>
          <w:sz w:val="24"/>
          <w:szCs w:val="24"/>
        </w:rPr>
        <w:t>olnictwa i Ochrony Środowiska.</w:t>
      </w:r>
    </w:p>
    <w:p w:rsidR="005B2CD3" w:rsidRPr="00CF3AB3" w:rsidRDefault="005B2CD3" w:rsidP="005B2CD3">
      <w:pPr>
        <w:pStyle w:val="Akapitzlist"/>
        <w:ind w:left="1072"/>
        <w:jc w:val="both"/>
        <w:rPr>
          <w:rFonts w:ascii="Times New Roman" w:hAnsi="Times New Roman" w:cs="Times New Roman"/>
          <w:sz w:val="24"/>
          <w:szCs w:val="24"/>
        </w:rPr>
      </w:pPr>
    </w:p>
    <w:p w:rsidR="00B61B3C" w:rsidRPr="00CF3AB3" w:rsidRDefault="00B61B3C" w:rsidP="00B61B3C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b/>
          <w:sz w:val="24"/>
          <w:szCs w:val="24"/>
        </w:rPr>
        <w:t>W dz. 750 rozdz. 75023</w:t>
      </w:r>
      <w:r w:rsidRPr="00CF3AB3">
        <w:rPr>
          <w:rFonts w:ascii="Times New Roman" w:hAnsi="Times New Roman" w:cs="Times New Roman"/>
          <w:sz w:val="24"/>
          <w:szCs w:val="24"/>
        </w:rPr>
        <w:t xml:space="preserve"> wprowadza się następujące zmiany:</w:t>
      </w:r>
    </w:p>
    <w:p w:rsidR="00B61B3C" w:rsidRPr="00CF3AB3" w:rsidRDefault="00BE3A21" w:rsidP="00B61B3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p</w:t>
      </w:r>
      <w:r w:rsidR="00B61B3C" w:rsidRPr="00CF3AB3">
        <w:rPr>
          <w:rFonts w:ascii="Times New Roman" w:hAnsi="Times New Roman" w:cs="Times New Roman"/>
          <w:sz w:val="24"/>
          <w:szCs w:val="24"/>
        </w:rPr>
        <w:t>rzenosi się kwotę 3 500 zł z § 4170 do § 4090 z przeznaczeniem na wypłatę wynagrodzenia za wykonywanie opracowania pod tytułem „ Historia Samorządu i Administracji w Gminie Łubianka w latach 1919 – 1990”. Wykonawca zobowiązał się przenieść na zamawiającego (UG Łubianka) całość praw</w:t>
      </w:r>
      <w:r w:rsidRPr="00CF3AB3">
        <w:rPr>
          <w:rFonts w:ascii="Times New Roman" w:hAnsi="Times New Roman" w:cs="Times New Roman"/>
          <w:sz w:val="24"/>
          <w:szCs w:val="24"/>
        </w:rPr>
        <w:t xml:space="preserve"> autorskich do dzieła;</w:t>
      </w:r>
    </w:p>
    <w:p w:rsidR="00BE3A21" w:rsidRPr="00CF3AB3" w:rsidRDefault="00BE3A21" w:rsidP="00B61B3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zwiększa się wydatki w §§</w:t>
      </w:r>
      <w:r w:rsidR="00F82D66" w:rsidRPr="00CF3AB3">
        <w:rPr>
          <w:rFonts w:ascii="Times New Roman" w:hAnsi="Times New Roman" w:cs="Times New Roman"/>
          <w:sz w:val="24"/>
          <w:szCs w:val="24"/>
        </w:rPr>
        <w:t xml:space="preserve"> </w:t>
      </w:r>
      <w:r w:rsidRPr="00CF3AB3">
        <w:rPr>
          <w:rFonts w:ascii="Times New Roman" w:hAnsi="Times New Roman" w:cs="Times New Roman"/>
          <w:sz w:val="24"/>
          <w:szCs w:val="24"/>
        </w:rPr>
        <w:t>3020 i 4210 o kwotę 7 500 zł z przeznaczeniem na zakup paliwa i części do samochodu Ducato oraz wypłatę ekwiwalentów za odzież roboczą i ochronną (pracownicy obsługi);</w:t>
      </w:r>
    </w:p>
    <w:p w:rsidR="00BE3A21" w:rsidRPr="00CF3AB3" w:rsidRDefault="00BE3A21" w:rsidP="00B61B3C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na wniosek Kierownika Wydziału Infrastruktury, Rolnictwa i Ochrony Środowiska, zwiększa się wydatki w § 4270 o kwotę 49 800 zł z przeznaczeniem na remonty budynków Urzędu Gminy przy Al. Jana Pawła II nr 8</w:t>
      </w:r>
      <w:r w:rsidR="006B07BF" w:rsidRPr="00CF3AB3">
        <w:rPr>
          <w:rFonts w:ascii="Times New Roman" w:hAnsi="Times New Roman" w:cs="Times New Roman"/>
          <w:sz w:val="24"/>
          <w:szCs w:val="24"/>
        </w:rPr>
        <w:t xml:space="preserve"> oraz przy ul. Toruńskiej</w:t>
      </w:r>
      <w:r w:rsidR="009F0EB3" w:rsidRPr="00CF3AB3">
        <w:rPr>
          <w:rFonts w:ascii="Times New Roman" w:hAnsi="Times New Roman" w:cs="Times New Roman"/>
          <w:sz w:val="24"/>
          <w:szCs w:val="24"/>
        </w:rPr>
        <w:t xml:space="preserve"> 97</w:t>
      </w:r>
    </w:p>
    <w:p w:rsidR="009F0EB3" w:rsidRPr="00CF3AB3" w:rsidRDefault="009F0EB3" w:rsidP="009F0EB3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zakres planowanych prac: </w:t>
      </w:r>
    </w:p>
    <w:p w:rsidR="009F0EB3" w:rsidRPr="00CF3AB3" w:rsidRDefault="009F0EB3" w:rsidP="009F0EB3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- modernizacja instalacji elektrycznej w budynku przy ul. Toruńskiej 97,</w:t>
      </w:r>
    </w:p>
    <w:p w:rsidR="009F0EB3" w:rsidRPr="00CF3AB3" w:rsidRDefault="009F0EB3" w:rsidP="009F0EB3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- założenie sieci internetowej w budynku przy ul. Toruńskiej</w:t>
      </w:r>
    </w:p>
    <w:p w:rsidR="0006338C" w:rsidRPr="00CF3AB3" w:rsidRDefault="009F0EB3" w:rsidP="0006338C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- </w:t>
      </w:r>
      <w:r w:rsidR="00FD55C5" w:rsidRPr="00CF3AB3">
        <w:rPr>
          <w:rFonts w:ascii="Times New Roman" w:hAnsi="Times New Roman" w:cs="Times New Roman"/>
          <w:sz w:val="24"/>
          <w:szCs w:val="24"/>
        </w:rPr>
        <w:t>malowanie pomieszczeń w obu budynkach</w:t>
      </w:r>
      <w:r w:rsidR="0006338C" w:rsidRPr="00CF3AB3">
        <w:rPr>
          <w:rFonts w:ascii="Times New Roman" w:hAnsi="Times New Roman" w:cs="Times New Roman"/>
          <w:sz w:val="24"/>
          <w:szCs w:val="24"/>
        </w:rPr>
        <w:t>.</w:t>
      </w:r>
    </w:p>
    <w:p w:rsidR="005B2CD3" w:rsidRPr="00CF3AB3" w:rsidRDefault="005B2CD3" w:rsidP="0006338C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06338C" w:rsidRPr="00CF3AB3" w:rsidRDefault="00C041EE" w:rsidP="000B6DCD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b/>
          <w:sz w:val="24"/>
          <w:szCs w:val="24"/>
        </w:rPr>
        <w:t>W</w:t>
      </w:r>
      <w:r w:rsidR="0006338C" w:rsidRPr="00CF3AB3">
        <w:rPr>
          <w:rFonts w:ascii="Times New Roman" w:hAnsi="Times New Roman" w:cs="Times New Roman"/>
          <w:b/>
          <w:sz w:val="24"/>
          <w:szCs w:val="24"/>
        </w:rPr>
        <w:t xml:space="preserve"> dz. 754 rozdz. 75412</w:t>
      </w:r>
      <w:r w:rsidR="0006338C" w:rsidRPr="00CF3AB3">
        <w:rPr>
          <w:rFonts w:ascii="Times New Roman" w:hAnsi="Times New Roman" w:cs="Times New Roman"/>
          <w:sz w:val="24"/>
          <w:szCs w:val="24"/>
        </w:rPr>
        <w:t xml:space="preserve"> wprowadza się zmiany, jak niżej:</w:t>
      </w:r>
    </w:p>
    <w:p w:rsidR="0006338C" w:rsidRPr="00CF3AB3" w:rsidRDefault="0006338C" w:rsidP="000B6DCD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przenosi się kwotę 1 650 zł z § 4210 do § 4300 tj. w zakresie planowanych środków na bieżącą działalność OSP Brąchnowo. Kwota ta stanowi koszt szkolenia strażaków – ratowników;</w:t>
      </w:r>
    </w:p>
    <w:p w:rsidR="0006338C" w:rsidRPr="00CF3AB3" w:rsidRDefault="0006338C" w:rsidP="00C041EE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w wyniku rozliczenia zrealizowanych wydatków w 2015 r. przez poszczególne jednostki  OSP zwiększa się plany wydatków (w § 4210) na 2016 r. dla jednostek j.n.:</w:t>
      </w:r>
    </w:p>
    <w:p w:rsidR="0006338C" w:rsidRPr="00CF3AB3" w:rsidRDefault="0006338C" w:rsidP="009F0EB3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- OSP Bierzgłowo – 2 234 zł</w:t>
      </w:r>
    </w:p>
    <w:p w:rsidR="0006338C" w:rsidRPr="00CF3AB3" w:rsidRDefault="0006338C" w:rsidP="009F0EB3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- OSP Biskupice – 1 817 zł</w:t>
      </w:r>
    </w:p>
    <w:p w:rsidR="0006338C" w:rsidRPr="00CF3AB3" w:rsidRDefault="0006338C" w:rsidP="009F0EB3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- OSP Dębiny – 3 997 zł</w:t>
      </w:r>
      <w:r w:rsidR="00D62A44" w:rsidRPr="00CF3A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2A44" w:rsidRPr="00CF3AB3" w:rsidRDefault="00D62A44" w:rsidP="009F0EB3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- OSP Przeczno – 313 zł</w:t>
      </w:r>
    </w:p>
    <w:p w:rsidR="00D62A44" w:rsidRPr="00CF3AB3" w:rsidRDefault="00D62A44" w:rsidP="009F0EB3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- OSP </w:t>
      </w:r>
      <w:proofErr w:type="spellStart"/>
      <w:r w:rsidRPr="00CF3AB3">
        <w:rPr>
          <w:rFonts w:ascii="Times New Roman" w:hAnsi="Times New Roman" w:cs="Times New Roman"/>
          <w:sz w:val="24"/>
          <w:szCs w:val="24"/>
        </w:rPr>
        <w:t>Wybcz</w:t>
      </w:r>
      <w:proofErr w:type="spellEnd"/>
      <w:r w:rsidRPr="00CF3AB3">
        <w:rPr>
          <w:rFonts w:ascii="Times New Roman" w:hAnsi="Times New Roman" w:cs="Times New Roman"/>
          <w:sz w:val="24"/>
          <w:szCs w:val="24"/>
        </w:rPr>
        <w:t xml:space="preserve"> – 3 606 zł</w:t>
      </w:r>
      <w:r w:rsidR="00C041EE" w:rsidRPr="00CF3AB3">
        <w:rPr>
          <w:rFonts w:ascii="Times New Roman" w:hAnsi="Times New Roman" w:cs="Times New Roman"/>
          <w:sz w:val="24"/>
          <w:szCs w:val="24"/>
        </w:rPr>
        <w:t>.</w:t>
      </w:r>
    </w:p>
    <w:p w:rsidR="005B2CD3" w:rsidRPr="00CF3AB3" w:rsidRDefault="005B2CD3" w:rsidP="009F0EB3">
      <w:pPr>
        <w:pStyle w:val="Akapitzlist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5A6543" w:rsidRPr="00CF3AB3" w:rsidRDefault="00D62A44" w:rsidP="00C041EE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Na podstawie decyzji Wojewody Kujawsko – Pomorskiego (szczegóły w pkt. I.1) zwiększa się wydatki w </w:t>
      </w:r>
      <w:r w:rsidRPr="00CF3AB3">
        <w:rPr>
          <w:rFonts w:ascii="Times New Roman" w:hAnsi="Times New Roman" w:cs="Times New Roman"/>
          <w:b/>
          <w:sz w:val="24"/>
          <w:szCs w:val="24"/>
        </w:rPr>
        <w:t xml:space="preserve">dz. </w:t>
      </w:r>
      <w:r w:rsidR="005A6543" w:rsidRPr="00CF3AB3">
        <w:rPr>
          <w:rFonts w:ascii="Times New Roman" w:hAnsi="Times New Roman" w:cs="Times New Roman"/>
          <w:b/>
          <w:sz w:val="24"/>
          <w:szCs w:val="24"/>
        </w:rPr>
        <w:t>852 rozdz. 85295</w:t>
      </w:r>
      <w:r w:rsidR="005A6543" w:rsidRPr="00CF3AB3">
        <w:rPr>
          <w:rFonts w:ascii="Times New Roman" w:hAnsi="Times New Roman" w:cs="Times New Roman"/>
          <w:sz w:val="24"/>
          <w:szCs w:val="24"/>
        </w:rPr>
        <w:t xml:space="preserve"> o łączną kwotę 1 879 012 zł, z tego na:</w:t>
      </w:r>
    </w:p>
    <w:p w:rsidR="005A6543" w:rsidRPr="00CF3AB3" w:rsidRDefault="005A6543" w:rsidP="00277D55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wypłaty świadczeń wychowawczych w kwocie 1 841 432 zł;</w:t>
      </w:r>
    </w:p>
    <w:p w:rsidR="005A6543" w:rsidRPr="00CF3AB3" w:rsidRDefault="005A6543" w:rsidP="00C041EE">
      <w:pPr>
        <w:pStyle w:val="Akapitzlist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 koszty wdrożenia (§§ 4210, 4300 i 4700) w kwocie 14 025 zł;</w:t>
      </w:r>
    </w:p>
    <w:p w:rsidR="00C041EE" w:rsidRPr="00CF3AB3" w:rsidRDefault="005A6543" w:rsidP="00C041EE">
      <w:pPr>
        <w:pStyle w:val="Akapitzlist"/>
        <w:numPr>
          <w:ilvl w:val="1"/>
          <w:numId w:val="10"/>
        </w:num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 koszty zatrudnienia pracownika do obsługi w/w świadczeń w kwocie 23 555 zł.</w:t>
      </w:r>
    </w:p>
    <w:p w:rsidR="005B2CD3" w:rsidRPr="00CF3AB3" w:rsidRDefault="005B2CD3" w:rsidP="005B2CD3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C16706" w:rsidRPr="00CF3AB3" w:rsidRDefault="00DC6083" w:rsidP="00C1670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Na wniosek Kierownika Gminnego Ośrodka Pomocy Społecznej zwiększa się wydatki w </w:t>
      </w:r>
      <w:r w:rsidRPr="00CF3AB3">
        <w:rPr>
          <w:rFonts w:ascii="Times New Roman" w:hAnsi="Times New Roman" w:cs="Times New Roman"/>
          <w:b/>
          <w:sz w:val="24"/>
          <w:szCs w:val="24"/>
        </w:rPr>
        <w:t>dz. 853 rozdz. 85395</w:t>
      </w:r>
      <w:r w:rsidRPr="00CF3AB3">
        <w:rPr>
          <w:rFonts w:ascii="Times New Roman" w:hAnsi="Times New Roman" w:cs="Times New Roman"/>
          <w:sz w:val="24"/>
          <w:szCs w:val="24"/>
        </w:rPr>
        <w:t xml:space="preserve"> o łączną kwotę 16 913 zł z przeznaczeniem na wynagrodzenie dla opiekunki osób niepełnosprawnych zatrudnionej w ramach prac interwencyjnych.</w:t>
      </w:r>
    </w:p>
    <w:p w:rsidR="00C16706" w:rsidRPr="00CF3AB3" w:rsidRDefault="00C16706" w:rsidP="00C16706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C16706" w:rsidRPr="00CF3AB3" w:rsidRDefault="00C16706" w:rsidP="00C1670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W wyniku przeprowadzonego konkursu na wykonywanie zadań publicznych w zakresie wypoczynku dzieci i młodzieży, kultury, sztuki, ochrony dóbr kultury i dziedzictwa narodowego oraz wspierania i upowszechniania kultury fizycznej i sportu dokonuje się zmian poprzez przeniesienie kwoty 18 500 zł z </w:t>
      </w:r>
      <w:r w:rsidRPr="00CF3AB3">
        <w:rPr>
          <w:rFonts w:ascii="Times New Roman" w:hAnsi="Times New Roman" w:cs="Times New Roman"/>
          <w:b/>
          <w:sz w:val="24"/>
          <w:szCs w:val="24"/>
        </w:rPr>
        <w:t>dz. 926 rozdz. 92695 § 282</w:t>
      </w:r>
      <w:r w:rsidRPr="00CF3AB3">
        <w:rPr>
          <w:rFonts w:ascii="Times New Roman" w:hAnsi="Times New Roman" w:cs="Times New Roman"/>
          <w:sz w:val="24"/>
          <w:szCs w:val="24"/>
        </w:rPr>
        <w:t xml:space="preserve">0 do </w:t>
      </w:r>
      <w:r w:rsidRPr="00CF3AB3">
        <w:rPr>
          <w:rFonts w:ascii="Times New Roman" w:hAnsi="Times New Roman" w:cs="Times New Roman"/>
          <w:b/>
          <w:sz w:val="24"/>
          <w:szCs w:val="24"/>
        </w:rPr>
        <w:t>dz. 854 rozdz. 85412 §2820</w:t>
      </w:r>
      <w:r w:rsidRPr="00CF3AB3">
        <w:rPr>
          <w:rFonts w:ascii="Times New Roman" w:hAnsi="Times New Roman" w:cs="Times New Roman"/>
          <w:sz w:val="24"/>
          <w:szCs w:val="24"/>
        </w:rPr>
        <w:t xml:space="preserve"> na kwotę 7 500 zł oraz do </w:t>
      </w:r>
      <w:r w:rsidRPr="00CF3AB3">
        <w:rPr>
          <w:rFonts w:ascii="Times New Roman" w:hAnsi="Times New Roman" w:cs="Times New Roman"/>
          <w:b/>
          <w:sz w:val="24"/>
          <w:szCs w:val="24"/>
        </w:rPr>
        <w:t>dz. 921 rozdz. 92195 § 2820</w:t>
      </w:r>
      <w:r w:rsidRPr="00CF3AB3">
        <w:rPr>
          <w:rFonts w:ascii="Times New Roman" w:hAnsi="Times New Roman" w:cs="Times New Roman"/>
          <w:sz w:val="24"/>
          <w:szCs w:val="24"/>
        </w:rPr>
        <w:t xml:space="preserve"> na kwotę 11 000 zł. Szczegółowy podział dotacji określono w załączniku Nr 4.</w:t>
      </w:r>
    </w:p>
    <w:p w:rsidR="00C16706" w:rsidRPr="00CF3AB3" w:rsidRDefault="00C16706" w:rsidP="00C16706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Ponadto </w:t>
      </w:r>
      <w:r w:rsidR="002C044A" w:rsidRPr="00CF3AB3">
        <w:rPr>
          <w:rFonts w:ascii="Times New Roman" w:hAnsi="Times New Roman" w:cs="Times New Roman"/>
          <w:sz w:val="24"/>
          <w:szCs w:val="24"/>
        </w:rPr>
        <w:t xml:space="preserve">w </w:t>
      </w:r>
      <w:r w:rsidR="002C044A" w:rsidRPr="00CF3AB3">
        <w:rPr>
          <w:rFonts w:ascii="Times New Roman" w:hAnsi="Times New Roman" w:cs="Times New Roman"/>
          <w:b/>
          <w:sz w:val="24"/>
          <w:szCs w:val="24"/>
        </w:rPr>
        <w:t>dz. 921 rozdz. 92195 §2820</w:t>
      </w:r>
      <w:r w:rsidR="002C044A" w:rsidRPr="00CF3AB3">
        <w:rPr>
          <w:rFonts w:ascii="Times New Roman" w:hAnsi="Times New Roman" w:cs="Times New Roman"/>
          <w:sz w:val="24"/>
          <w:szCs w:val="24"/>
        </w:rPr>
        <w:t xml:space="preserve"> zwiększa się wydatki o kwotę 25 000 zł z przeznaczeniem na realizację zadań w zakresie ochrony dóbr kultury i dziedzictwa narodowego a która zostanie wydatkowana po przeprowadzonym i rozstrzygniętym konkursie na wykonywanie zadań publicznych.</w:t>
      </w:r>
    </w:p>
    <w:p w:rsidR="005B2CD3" w:rsidRPr="00CF3AB3" w:rsidRDefault="005B2CD3" w:rsidP="005B2CD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62A44" w:rsidRPr="00CF3AB3" w:rsidRDefault="00DC6083" w:rsidP="00D62A44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 Na wniosek Kierownika Wydziału Inwestycji, Rozwoju i Planowania Przestrzennego wprowadza się zmiany</w:t>
      </w:r>
      <w:r w:rsidR="00D62A44" w:rsidRPr="00CF3AB3">
        <w:rPr>
          <w:rFonts w:ascii="Times New Roman" w:hAnsi="Times New Roman" w:cs="Times New Roman"/>
          <w:sz w:val="24"/>
          <w:szCs w:val="24"/>
        </w:rPr>
        <w:t xml:space="preserve"> </w:t>
      </w:r>
      <w:r w:rsidRPr="00CF3AB3">
        <w:rPr>
          <w:rFonts w:ascii="Times New Roman" w:hAnsi="Times New Roman" w:cs="Times New Roman"/>
          <w:sz w:val="24"/>
          <w:szCs w:val="24"/>
        </w:rPr>
        <w:t xml:space="preserve">do budżetu na 2016 r. nowe zadanie </w:t>
      </w:r>
      <w:r w:rsidRPr="00CF3AB3">
        <w:rPr>
          <w:rFonts w:ascii="Times New Roman" w:hAnsi="Times New Roman" w:cs="Times New Roman"/>
          <w:b/>
          <w:sz w:val="24"/>
          <w:szCs w:val="24"/>
        </w:rPr>
        <w:t>(dz. 900 rozdz. 90015)</w:t>
      </w:r>
      <w:r w:rsidRPr="00CF3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3AB3">
        <w:rPr>
          <w:rFonts w:ascii="Times New Roman" w:hAnsi="Times New Roman" w:cs="Times New Roman"/>
          <w:sz w:val="24"/>
          <w:szCs w:val="24"/>
        </w:rPr>
        <w:t>pn</w:t>
      </w:r>
      <w:proofErr w:type="spellEnd"/>
      <w:r w:rsidRPr="00CF3AB3">
        <w:rPr>
          <w:rFonts w:ascii="Times New Roman" w:hAnsi="Times New Roman" w:cs="Times New Roman"/>
          <w:sz w:val="24"/>
          <w:szCs w:val="24"/>
        </w:rPr>
        <w:t xml:space="preserve">.”Budowa oświetlenia drogowego w miejscowości Łubianka, Pigża, </w:t>
      </w:r>
      <w:proofErr w:type="spellStart"/>
      <w:r w:rsidRPr="00CF3AB3">
        <w:rPr>
          <w:rFonts w:ascii="Times New Roman" w:hAnsi="Times New Roman" w:cs="Times New Roman"/>
          <w:sz w:val="24"/>
          <w:szCs w:val="24"/>
        </w:rPr>
        <w:t>Wybcz</w:t>
      </w:r>
      <w:proofErr w:type="spellEnd"/>
      <w:r w:rsidRPr="00CF3AB3">
        <w:rPr>
          <w:rFonts w:ascii="Times New Roman" w:hAnsi="Times New Roman" w:cs="Times New Roman"/>
          <w:sz w:val="24"/>
          <w:szCs w:val="24"/>
        </w:rPr>
        <w:t xml:space="preserve"> i Zamek Bierzgłowski” na kwotę 120 000 zł.</w:t>
      </w:r>
    </w:p>
    <w:p w:rsidR="005B2CD3" w:rsidRPr="00CF3AB3" w:rsidRDefault="005B2CD3" w:rsidP="005B2CD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5B2CD3" w:rsidRPr="00CF3AB3" w:rsidRDefault="005B2CD3" w:rsidP="005B2CD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C6083" w:rsidRPr="00CF3AB3" w:rsidRDefault="00DC6083" w:rsidP="00D62A44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b/>
          <w:sz w:val="24"/>
          <w:szCs w:val="24"/>
        </w:rPr>
        <w:t>W dz. 900 rozdz. 90095</w:t>
      </w:r>
      <w:r w:rsidRPr="00CF3AB3">
        <w:rPr>
          <w:rFonts w:ascii="Times New Roman" w:hAnsi="Times New Roman" w:cs="Times New Roman"/>
          <w:sz w:val="24"/>
          <w:szCs w:val="24"/>
        </w:rPr>
        <w:t xml:space="preserve"> zwiększa się wydatki o kwotę 10 000 zł z przeznaczeniem na paliwo, części do napra</w:t>
      </w:r>
      <w:r w:rsidR="00CF3AB3" w:rsidRPr="00CF3AB3">
        <w:rPr>
          <w:rFonts w:ascii="Times New Roman" w:hAnsi="Times New Roman" w:cs="Times New Roman"/>
          <w:sz w:val="24"/>
          <w:szCs w:val="24"/>
        </w:rPr>
        <w:t xml:space="preserve">wy mikrociągnika John </w:t>
      </w:r>
      <w:proofErr w:type="spellStart"/>
      <w:r w:rsidR="00CF3AB3" w:rsidRPr="00CF3AB3">
        <w:rPr>
          <w:rFonts w:ascii="Times New Roman" w:hAnsi="Times New Roman" w:cs="Times New Roman"/>
          <w:sz w:val="24"/>
          <w:szCs w:val="24"/>
        </w:rPr>
        <w:t>Deer</w:t>
      </w:r>
      <w:proofErr w:type="spellEnd"/>
      <w:r w:rsidR="00CF3AB3" w:rsidRPr="00CF3AB3">
        <w:rPr>
          <w:rFonts w:ascii="Times New Roman" w:hAnsi="Times New Roman" w:cs="Times New Roman"/>
          <w:sz w:val="24"/>
          <w:szCs w:val="24"/>
        </w:rPr>
        <w:t>. W/w</w:t>
      </w:r>
      <w:r w:rsidRPr="00CF3AB3">
        <w:rPr>
          <w:rFonts w:ascii="Times New Roman" w:hAnsi="Times New Roman" w:cs="Times New Roman"/>
          <w:sz w:val="24"/>
          <w:szCs w:val="24"/>
        </w:rPr>
        <w:t xml:space="preserve"> mikrociągnik służy m.in. do utrzymania czystości chodników przy ulicach gminnych.</w:t>
      </w:r>
    </w:p>
    <w:p w:rsidR="005B2CD3" w:rsidRPr="00CF3AB3" w:rsidRDefault="005B2CD3" w:rsidP="005B2CD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DC6083" w:rsidRPr="00CF3AB3" w:rsidRDefault="00DC6083" w:rsidP="00D62A44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W wyniku rozliczenia zrealizowanych dochodów i wydatków świetlic wiejskich za 2015 r. dokonuje się zmian poprzez zwiększenie wydatków na 2016 r. dla świetlic, jak niżej:</w:t>
      </w:r>
    </w:p>
    <w:p w:rsidR="00B16E32" w:rsidRPr="00CF3AB3" w:rsidRDefault="00B16E32" w:rsidP="00277D5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w § 4210 o kwotę ogółem 10 730 zł z tego:</w:t>
      </w:r>
    </w:p>
    <w:p w:rsidR="00B16E32" w:rsidRPr="00CF3AB3" w:rsidRDefault="00B16E32" w:rsidP="00C04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- Wybczyk – 167 zł</w:t>
      </w:r>
    </w:p>
    <w:p w:rsidR="00B16E32" w:rsidRPr="00CF3AB3" w:rsidRDefault="00C041EE" w:rsidP="00C04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- </w:t>
      </w:r>
      <w:r w:rsidR="00B16E32" w:rsidRPr="00CF3AB3">
        <w:rPr>
          <w:rFonts w:ascii="Times New Roman" w:hAnsi="Times New Roman" w:cs="Times New Roman"/>
          <w:sz w:val="24"/>
          <w:szCs w:val="24"/>
        </w:rPr>
        <w:t xml:space="preserve"> Wymysłowo – 562 zł</w:t>
      </w:r>
    </w:p>
    <w:p w:rsidR="00B16E32" w:rsidRPr="00CF3AB3" w:rsidRDefault="00C041EE" w:rsidP="00C04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- </w:t>
      </w:r>
      <w:r w:rsidR="00B16E32" w:rsidRPr="00CF3AB3">
        <w:rPr>
          <w:rFonts w:ascii="Times New Roman" w:hAnsi="Times New Roman" w:cs="Times New Roman"/>
          <w:sz w:val="24"/>
          <w:szCs w:val="24"/>
        </w:rPr>
        <w:t xml:space="preserve"> Dębiny – 1 753 zł</w:t>
      </w:r>
    </w:p>
    <w:p w:rsidR="00B16E32" w:rsidRPr="00CF3AB3" w:rsidRDefault="00C041EE" w:rsidP="00C04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- </w:t>
      </w:r>
      <w:r w:rsidR="00B16E32" w:rsidRPr="00CF3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E32" w:rsidRPr="00CF3AB3">
        <w:rPr>
          <w:rFonts w:ascii="Times New Roman" w:hAnsi="Times New Roman" w:cs="Times New Roman"/>
          <w:sz w:val="24"/>
          <w:szCs w:val="24"/>
        </w:rPr>
        <w:t>Zk.Bierzgłowski</w:t>
      </w:r>
      <w:proofErr w:type="spellEnd"/>
      <w:r w:rsidR="00B16E32" w:rsidRPr="00CF3AB3">
        <w:rPr>
          <w:rFonts w:ascii="Times New Roman" w:hAnsi="Times New Roman" w:cs="Times New Roman"/>
          <w:sz w:val="24"/>
          <w:szCs w:val="24"/>
        </w:rPr>
        <w:t xml:space="preserve"> – 1 693 zł</w:t>
      </w:r>
    </w:p>
    <w:p w:rsidR="00B16E32" w:rsidRPr="00CF3AB3" w:rsidRDefault="00B16E32" w:rsidP="00C04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- Bierzgłowo – 2 555 zł</w:t>
      </w:r>
    </w:p>
    <w:p w:rsidR="00B16E32" w:rsidRPr="00CF3AB3" w:rsidRDefault="00C041EE" w:rsidP="00C041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- </w:t>
      </w:r>
      <w:r w:rsidR="00B16E32" w:rsidRPr="00CF3AB3">
        <w:rPr>
          <w:rFonts w:ascii="Times New Roman" w:hAnsi="Times New Roman" w:cs="Times New Roman"/>
          <w:sz w:val="24"/>
          <w:szCs w:val="24"/>
        </w:rPr>
        <w:t>Przeczno – 4 000 zł</w:t>
      </w:r>
    </w:p>
    <w:p w:rsidR="00B16E32" w:rsidRPr="00CF3AB3" w:rsidRDefault="00B16E32" w:rsidP="00277D55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w § 4260 o kwotę 2 000 zł ( dot. Przeczna)</w:t>
      </w:r>
    </w:p>
    <w:p w:rsidR="00B16E32" w:rsidRPr="00CF3AB3" w:rsidRDefault="00B16E32" w:rsidP="00277D55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w § 4270 o kwotę 13 518 zł ( dot. Przeczna)</w:t>
      </w:r>
    </w:p>
    <w:p w:rsidR="00B16E32" w:rsidRPr="00CF3AB3" w:rsidRDefault="00B16E32" w:rsidP="00277D55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>w § 4300 o kwotę 2 000 zł (dot. Przeczna)</w:t>
      </w:r>
    </w:p>
    <w:p w:rsidR="005B2CD3" w:rsidRPr="00CF3AB3" w:rsidRDefault="005B2CD3" w:rsidP="005B2CD3">
      <w:pPr>
        <w:pStyle w:val="Akapitzlist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29345C" w:rsidRPr="00CF3AB3" w:rsidRDefault="0029345C" w:rsidP="00277D5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W wyniku ponownego rozliczenia potrzeb na wynagrodzenia pracowników CK w Łubiance zmniejsza się dotację dla w/w instytucji kultury o kwotę netto 17 809 zł (zmniejszenie dot. </w:t>
      </w:r>
      <w:r w:rsidR="000C56E6" w:rsidRPr="00CF3AB3">
        <w:rPr>
          <w:rFonts w:ascii="Times New Roman" w:hAnsi="Times New Roman" w:cs="Times New Roman"/>
          <w:sz w:val="24"/>
          <w:szCs w:val="24"/>
        </w:rPr>
        <w:t>wynagrodzeń z pochodnymi o kwotę 25 809 zł natomiast zwiększenie o kwotę 8 000 zł z przeznaczeniem na zakup sprzętu muzycznego dla zespołu „</w:t>
      </w:r>
      <w:proofErr w:type="spellStart"/>
      <w:r w:rsidR="000C56E6" w:rsidRPr="00CF3AB3">
        <w:rPr>
          <w:rFonts w:ascii="Times New Roman" w:hAnsi="Times New Roman" w:cs="Times New Roman"/>
          <w:sz w:val="24"/>
          <w:szCs w:val="24"/>
        </w:rPr>
        <w:t>Łubionioki</w:t>
      </w:r>
      <w:proofErr w:type="spellEnd"/>
      <w:r w:rsidR="000C56E6" w:rsidRPr="00CF3AB3">
        <w:rPr>
          <w:rFonts w:ascii="Times New Roman" w:hAnsi="Times New Roman" w:cs="Times New Roman"/>
          <w:sz w:val="24"/>
          <w:szCs w:val="24"/>
        </w:rPr>
        <w:t>”.</w:t>
      </w:r>
    </w:p>
    <w:p w:rsidR="005B2CD3" w:rsidRPr="00CF3AB3" w:rsidRDefault="005B2CD3" w:rsidP="005B2CD3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Pr="00CF3AB3" w:rsidRDefault="000C56E6" w:rsidP="00277D5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Na wniosek Kierownika jednostek oświatowych przenosi się wydatki pomiędzy paragrafami na kwotę ogółem  6 401 zł </w:t>
      </w:r>
      <w:r w:rsidRPr="00CF3AB3">
        <w:rPr>
          <w:rFonts w:ascii="Times New Roman" w:hAnsi="Times New Roman" w:cs="Times New Roman"/>
          <w:b/>
          <w:sz w:val="24"/>
          <w:szCs w:val="24"/>
        </w:rPr>
        <w:t>( w dz. 801 rozdz. 80103).</w:t>
      </w:r>
    </w:p>
    <w:p w:rsidR="005B2CD3" w:rsidRPr="00CF3AB3" w:rsidRDefault="005B2CD3" w:rsidP="005B2CD3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0C56E6" w:rsidRPr="00CF3AB3" w:rsidRDefault="000C56E6" w:rsidP="00277D55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AB3">
        <w:rPr>
          <w:rFonts w:ascii="Times New Roman" w:hAnsi="Times New Roman" w:cs="Times New Roman"/>
          <w:sz w:val="24"/>
          <w:szCs w:val="24"/>
        </w:rPr>
        <w:t xml:space="preserve">Na wniosek Kierownika GOPS dokonuje się przeniesienia wydatków pomiędzy rozdziałami i paragrafami na kwotę ogółem 4 140 zł </w:t>
      </w:r>
      <w:r w:rsidRPr="00CF3AB3">
        <w:rPr>
          <w:rFonts w:ascii="Times New Roman" w:hAnsi="Times New Roman" w:cs="Times New Roman"/>
          <w:b/>
          <w:sz w:val="24"/>
          <w:szCs w:val="24"/>
        </w:rPr>
        <w:t>(w dz. 852).</w:t>
      </w:r>
    </w:p>
    <w:p w:rsidR="00DC6083" w:rsidRDefault="00DC6083" w:rsidP="00D62A44">
      <w:pPr>
        <w:jc w:val="both"/>
      </w:pPr>
    </w:p>
    <w:p w:rsidR="009F0EB3" w:rsidRDefault="009F0EB3">
      <w:pPr>
        <w:pStyle w:val="Akapitzlist"/>
        <w:ind w:left="1440"/>
        <w:jc w:val="both"/>
      </w:pPr>
    </w:p>
    <w:sectPr w:rsidR="009F0E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6C37"/>
    <w:multiLevelType w:val="hybridMultilevel"/>
    <w:tmpl w:val="7108C614"/>
    <w:lvl w:ilvl="0" w:tplc="5158EFE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635A7"/>
    <w:multiLevelType w:val="hybridMultilevel"/>
    <w:tmpl w:val="F2CAB27E"/>
    <w:lvl w:ilvl="0" w:tplc="4E2E8E2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AE527B"/>
    <w:multiLevelType w:val="hybridMultilevel"/>
    <w:tmpl w:val="08DA10CC"/>
    <w:lvl w:ilvl="0" w:tplc="0C406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7A7233"/>
    <w:multiLevelType w:val="hybridMultilevel"/>
    <w:tmpl w:val="C3FAC66E"/>
    <w:lvl w:ilvl="0" w:tplc="6ACA1DB6">
      <w:start w:val="6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3635E"/>
    <w:multiLevelType w:val="hybridMultilevel"/>
    <w:tmpl w:val="B7AA8708"/>
    <w:lvl w:ilvl="0" w:tplc="F4D2C1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644D4"/>
    <w:multiLevelType w:val="hybridMultilevel"/>
    <w:tmpl w:val="91726BD8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E676958"/>
    <w:multiLevelType w:val="hybridMultilevel"/>
    <w:tmpl w:val="D10A1C48"/>
    <w:lvl w:ilvl="0" w:tplc="C5EA3D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A6C780B"/>
    <w:multiLevelType w:val="hybridMultilevel"/>
    <w:tmpl w:val="2A5C99C6"/>
    <w:lvl w:ilvl="0" w:tplc="9C90C5F0">
      <w:start w:val="1"/>
      <w:numFmt w:val="lowerLetter"/>
      <w:lvlText w:val="%1)"/>
      <w:lvlJc w:val="left"/>
      <w:pPr>
        <w:ind w:left="1072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D047AC6"/>
    <w:multiLevelType w:val="hybridMultilevel"/>
    <w:tmpl w:val="D0D624EA"/>
    <w:lvl w:ilvl="0" w:tplc="3A566F00">
      <w:start w:val="1"/>
      <w:numFmt w:val="lowerLetter"/>
      <w:lvlText w:val="%1)"/>
      <w:lvlJc w:val="left"/>
      <w:pPr>
        <w:ind w:left="1072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FA02921"/>
    <w:multiLevelType w:val="hybridMultilevel"/>
    <w:tmpl w:val="47DA0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011BF6"/>
    <w:multiLevelType w:val="hybridMultilevel"/>
    <w:tmpl w:val="B75CEC3A"/>
    <w:lvl w:ilvl="0" w:tplc="6ACA1DB6">
      <w:start w:val="6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D2A4E"/>
    <w:multiLevelType w:val="hybridMultilevel"/>
    <w:tmpl w:val="BDBA31C8"/>
    <w:lvl w:ilvl="0" w:tplc="370A044C">
      <w:start w:val="6"/>
      <w:numFmt w:val="decimal"/>
      <w:lvlText w:val="%1."/>
      <w:lvlJc w:val="left"/>
      <w:pPr>
        <w:ind w:left="72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A386356"/>
    <w:multiLevelType w:val="hybridMultilevel"/>
    <w:tmpl w:val="F91C4986"/>
    <w:lvl w:ilvl="0" w:tplc="B0B23CBA">
      <w:start w:val="1"/>
      <w:numFmt w:val="lowerLetter"/>
      <w:lvlText w:val="%1)"/>
      <w:lvlJc w:val="left"/>
      <w:pPr>
        <w:ind w:left="1072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5D067583"/>
    <w:multiLevelType w:val="hybridMultilevel"/>
    <w:tmpl w:val="DBAC0B6C"/>
    <w:lvl w:ilvl="0" w:tplc="1B140FCE">
      <w:start w:val="2"/>
      <w:numFmt w:val="lowerLetter"/>
      <w:lvlText w:val="%1)"/>
      <w:lvlJc w:val="left"/>
      <w:pPr>
        <w:ind w:left="1072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6" w:hanging="360"/>
      </w:pPr>
    </w:lvl>
    <w:lvl w:ilvl="2" w:tplc="0415001B" w:tentative="1">
      <w:start w:val="1"/>
      <w:numFmt w:val="lowerRoman"/>
      <w:lvlText w:val="%3."/>
      <w:lvlJc w:val="right"/>
      <w:pPr>
        <w:ind w:left="1786" w:hanging="180"/>
      </w:pPr>
    </w:lvl>
    <w:lvl w:ilvl="3" w:tplc="0415000F" w:tentative="1">
      <w:start w:val="1"/>
      <w:numFmt w:val="decimal"/>
      <w:lvlText w:val="%4."/>
      <w:lvlJc w:val="left"/>
      <w:pPr>
        <w:ind w:left="2506" w:hanging="360"/>
      </w:pPr>
    </w:lvl>
    <w:lvl w:ilvl="4" w:tplc="04150019" w:tentative="1">
      <w:start w:val="1"/>
      <w:numFmt w:val="lowerLetter"/>
      <w:lvlText w:val="%5."/>
      <w:lvlJc w:val="left"/>
      <w:pPr>
        <w:ind w:left="3226" w:hanging="360"/>
      </w:pPr>
    </w:lvl>
    <w:lvl w:ilvl="5" w:tplc="0415001B" w:tentative="1">
      <w:start w:val="1"/>
      <w:numFmt w:val="lowerRoman"/>
      <w:lvlText w:val="%6."/>
      <w:lvlJc w:val="right"/>
      <w:pPr>
        <w:ind w:left="3946" w:hanging="180"/>
      </w:pPr>
    </w:lvl>
    <w:lvl w:ilvl="6" w:tplc="0415000F" w:tentative="1">
      <w:start w:val="1"/>
      <w:numFmt w:val="decimal"/>
      <w:lvlText w:val="%7."/>
      <w:lvlJc w:val="left"/>
      <w:pPr>
        <w:ind w:left="4666" w:hanging="360"/>
      </w:pPr>
    </w:lvl>
    <w:lvl w:ilvl="7" w:tplc="04150019" w:tentative="1">
      <w:start w:val="1"/>
      <w:numFmt w:val="lowerLetter"/>
      <w:lvlText w:val="%8."/>
      <w:lvlJc w:val="left"/>
      <w:pPr>
        <w:ind w:left="5386" w:hanging="360"/>
      </w:pPr>
    </w:lvl>
    <w:lvl w:ilvl="8" w:tplc="0415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4">
    <w:nsid w:val="6F8A61D3"/>
    <w:multiLevelType w:val="hybridMultilevel"/>
    <w:tmpl w:val="6A081286"/>
    <w:lvl w:ilvl="0" w:tplc="33828572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7A162C"/>
    <w:multiLevelType w:val="hybridMultilevel"/>
    <w:tmpl w:val="783AB706"/>
    <w:lvl w:ilvl="0" w:tplc="49FCB532">
      <w:start w:val="5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2F9030C4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6">
    <w:nsid w:val="7D185190"/>
    <w:multiLevelType w:val="hybridMultilevel"/>
    <w:tmpl w:val="09461EB0"/>
    <w:lvl w:ilvl="0" w:tplc="7C6E2828">
      <w:start w:val="1"/>
      <w:numFmt w:val="lowerLetter"/>
      <w:lvlText w:val="%1)"/>
      <w:lvlJc w:val="left"/>
      <w:pPr>
        <w:ind w:left="1072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886" w:hanging="360"/>
      </w:pPr>
    </w:lvl>
    <w:lvl w:ilvl="2" w:tplc="0415001B" w:tentative="1">
      <w:start w:val="1"/>
      <w:numFmt w:val="lowerRoman"/>
      <w:lvlText w:val="%3."/>
      <w:lvlJc w:val="right"/>
      <w:pPr>
        <w:ind w:left="3606" w:hanging="180"/>
      </w:pPr>
    </w:lvl>
    <w:lvl w:ilvl="3" w:tplc="0415000F" w:tentative="1">
      <w:start w:val="1"/>
      <w:numFmt w:val="decimal"/>
      <w:lvlText w:val="%4."/>
      <w:lvlJc w:val="left"/>
      <w:pPr>
        <w:ind w:left="4326" w:hanging="360"/>
      </w:pPr>
    </w:lvl>
    <w:lvl w:ilvl="4" w:tplc="04150019" w:tentative="1">
      <w:start w:val="1"/>
      <w:numFmt w:val="lowerLetter"/>
      <w:lvlText w:val="%5."/>
      <w:lvlJc w:val="left"/>
      <w:pPr>
        <w:ind w:left="5046" w:hanging="360"/>
      </w:pPr>
    </w:lvl>
    <w:lvl w:ilvl="5" w:tplc="0415001B" w:tentative="1">
      <w:start w:val="1"/>
      <w:numFmt w:val="lowerRoman"/>
      <w:lvlText w:val="%6."/>
      <w:lvlJc w:val="right"/>
      <w:pPr>
        <w:ind w:left="5766" w:hanging="180"/>
      </w:pPr>
    </w:lvl>
    <w:lvl w:ilvl="6" w:tplc="0415000F" w:tentative="1">
      <w:start w:val="1"/>
      <w:numFmt w:val="decimal"/>
      <w:lvlText w:val="%7."/>
      <w:lvlJc w:val="left"/>
      <w:pPr>
        <w:ind w:left="6486" w:hanging="360"/>
      </w:pPr>
    </w:lvl>
    <w:lvl w:ilvl="7" w:tplc="04150019" w:tentative="1">
      <w:start w:val="1"/>
      <w:numFmt w:val="lowerLetter"/>
      <w:lvlText w:val="%8."/>
      <w:lvlJc w:val="left"/>
      <w:pPr>
        <w:ind w:left="7206" w:hanging="360"/>
      </w:pPr>
    </w:lvl>
    <w:lvl w:ilvl="8" w:tplc="0415001B" w:tentative="1">
      <w:start w:val="1"/>
      <w:numFmt w:val="lowerRoman"/>
      <w:lvlText w:val="%9."/>
      <w:lvlJc w:val="right"/>
      <w:pPr>
        <w:ind w:left="7926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9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0"/>
  </w:num>
  <w:num w:numId="10">
    <w:abstractNumId w:val="15"/>
  </w:num>
  <w:num w:numId="11">
    <w:abstractNumId w:val="16"/>
  </w:num>
  <w:num w:numId="12">
    <w:abstractNumId w:val="11"/>
  </w:num>
  <w:num w:numId="13">
    <w:abstractNumId w:val="10"/>
  </w:num>
  <w:num w:numId="14">
    <w:abstractNumId w:val="3"/>
  </w:num>
  <w:num w:numId="15">
    <w:abstractNumId w:val="13"/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80A"/>
    <w:rsid w:val="0006338C"/>
    <w:rsid w:val="00095731"/>
    <w:rsid w:val="000B6DCD"/>
    <w:rsid w:val="000C56E6"/>
    <w:rsid w:val="001D46DF"/>
    <w:rsid w:val="00202FA7"/>
    <w:rsid w:val="00220354"/>
    <w:rsid w:val="00277D55"/>
    <w:rsid w:val="0029345C"/>
    <w:rsid w:val="002C044A"/>
    <w:rsid w:val="003A647E"/>
    <w:rsid w:val="004A0F59"/>
    <w:rsid w:val="005A6543"/>
    <w:rsid w:val="005B2CD3"/>
    <w:rsid w:val="005E12CD"/>
    <w:rsid w:val="00645E22"/>
    <w:rsid w:val="006B07BF"/>
    <w:rsid w:val="006D6D3E"/>
    <w:rsid w:val="00706BDE"/>
    <w:rsid w:val="0078224A"/>
    <w:rsid w:val="007B66AB"/>
    <w:rsid w:val="009A7954"/>
    <w:rsid w:val="009F0EB3"/>
    <w:rsid w:val="00A13ED6"/>
    <w:rsid w:val="00A72E24"/>
    <w:rsid w:val="00A81D02"/>
    <w:rsid w:val="00B04C54"/>
    <w:rsid w:val="00B16E32"/>
    <w:rsid w:val="00B61B3C"/>
    <w:rsid w:val="00BA7A44"/>
    <w:rsid w:val="00BE3A21"/>
    <w:rsid w:val="00C041EE"/>
    <w:rsid w:val="00C16706"/>
    <w:rsid w:val="00CF3AB3"/>
    <w:rsid w:val="00D15F0D"/>
    <w:rsid w:val="00D53DAA"/>
    <w:rsid w:val="00D62A44"/>
    <w:rsid w:val="00DA480A"/>
    <w:rsid w:val="00DC6083"/>
    <w:rsid w:val="00DD4F92"/>
    <w:rsid w:val="00ED0FF1"/>
    <w:rsid w:val="00F61FD0"/>
    <w:rsid w:val="00F82D66"/>
    <w:rsid w:val="00FD55C5"/>
    <w:rsid w:val="00FF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480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6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D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A480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6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6D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958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</dc:creator>
  <cp:lastModifiedBy>Biura</cp:lastModifiedBy>
  <cp:revision>30</cp:revision>
  <cp:lastPrinted>2016-03-08T15:17:00Z</cp:lastPrinted>
  <dcterms:created xsi:type="dcterms:W3CDTF">2016-03-05T10:00:00Z</dcterms:created>
  <dcterms:modified xsi:type="dcterms:W3CDTF">2016-03-22T08:36:00Z</dcterms:modified>
</cp:coreProperties>
</file>